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vertAlign w:val="baseline"/>
        </w:rPr>
      </w:pPr>
      <w:bookmarkStart w:colFirst="0" w:colLast="0" w:name="_iudjeebghbce" w:id="0"/>
      <w:bookmarkEnd w:id="0"/>
      <w:r w:rsidDel="00000000" w:rsidR="00000000" w:rsidRPr="00000000">
        <w:rPr>
          <w:rtl w:val="0"/>
        </w:rPr>
        <w:t xml:space="preserve">Paper Title</w:t>
      </w:r>
      <w:r w:rsidDel="00000000" w:rsidR="00000000" w:rsidRPr="00000000">
        <w:rPr>
          <w:vertAlign w:val="baseline"/>
          <w:rtl w:val="0"/>
        </w:rPr>
        <w:t xml:space="preserve"> </w:t>
      </w:r>
      <w:r w:rsidDel="00000000" w:rsidR="00000000" w:rsidRPr="00000000">
        <w:rPr>
          <w:rtl w:val="0"/>
        </w:rPr>
        <w:t xml:space="preserve">for</w:t>
      </w:r>
      <w:r w:rsidDel="00000000" w:rsidR="00000000" w:rsidRPr="00000000">
        <w:rPr>
          <w:vertAlign w:val="baseline"/>
          <w:rtl w:val="0"/>
        </w:rPr>
        <w:t xml:space="preserve"> AIUCD20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02">
      <w:pPr>
        <w:pStyle w:val="Subtitle"/>
        <w:jc w:val="center"/>
        <w:rPr>
          <w:vertAlign w:val="baseline"/>
        </w:rPr>
      </w:pPr>
      <w:bookmarkStart w:colFirst="0" w:colLast="0" w:name="_gyrwtbnansn2" w:id="1"/>
      <w:bookmarkEnd w:id="1"/>
      <w:r w:rsidDel="00000000" w:rsidR="00000000" w:rsidRPr="00000000">
        <w:rPr>
          <w:rtl w:val="0"/>
        </w:rPr>
        <w:t xml:space="preserve">Name Surname</w:t>
      </w:r>
      <w:r w:rsidDel="00000000" w:rsidR="00000000" w:rsidRPr="00000000">
        <w:rPr>
          <w:vertAlign w:val="superscript"/>
          <w:rtl w:val="0"/>
        </w:rPr>
        <w:t xml:space="preserve">1</w:t>
      </w:r>
      <w:r w:rsidDel="00000000" w:rsidR="00000000" w:rsidRPr="00000000">
        <w:rPr>
          <w:vertAlign w:val="baseline"/>
          <w:rtl w:val="0"/>
        </w:rPr>
        <w:t xml:space="preserve">, </w:t>
      </w:r>
      <w:r w:rsidDel="00000000" w:rsidR="00000000" w:rsidRPr="00000000">
        <w:rPr>
          <w:rtl w:val="0"/>
        </w:rPr>
        <w:t xml:space="preserve">Name Surname</w:t>
      </w:r>
      <w:r w:rsidDel="00000000" w:rsidR="00000000" w:rsidRPr="00000000">
        <w:rPr>
          <w:vertAlign w:val="superscript"/>
          <w:rtl w:val="0"/>
        </w:rPr>
        <w:t xml:space="preserve">2</w:t>
      </w:r>
      <w:r w:rsidDel="00000000" w:rsidR="00000000" w:rsidRPr="00000000">
        <w:rPr>
          <w:vertAlign w:val="baseline"/>
          <w:rtl w:val="0"/>
        </w:rPr>
        <w:t xml:space="preserve">, </w:t>
      </w:r>
      <w:r w:rsidDel="00000000" w:rsidR="00000000" w:rsidRPr="00000000">
        <w:rPr>
          <w:rtl w:val="0"/>
        </w:rPr>
        <w:t xml:space="preserve">Name Surname</w:t>
      </w:r>
      <w:r w:rsidDel="00000000" w:rsidR="00000000" w:rsidRPr="00000000">
        <w:rPr>
          <w:vertAlign w:val="superscript"/>
          <w:rtl w:val="0"/>
        </w:rPr>
        <w:t xml:space="preserve">3</w:t>
      </w:r>
      <w:r w:rsidDel="00000000" w:rsidR="00000000" w:rsidRPr="00000000">
        <w:rPr>
          <w:vertAlign w:val="baseline"/>
          <w:rtl w:val="0"/>
        </w:rPr>
        <w:t xml:space="preserve">, ...</w:t>
      </w:r>
    </w:p>
    <w:p w:rsidR="00000000" w:rsidDel="00000000" w:rsidP="00000000" w:rsidRDefault="00000000" w:rsidRPr="00000000" w14:paraId="00000003">
      <w:pPr>
        <w:pStyle w:val="Heading3"/>
        <w:rPr>
          <w:vertAlign w:val="baseline"/>
        </w:rPr>
      </w:pPr>
      <w:bookmarkStart w:colFirst="0" w:colLast="0" w:name="_iuxqwdbzl2ru" w:id="2"/>
      <w:bookmarkEnd w:id="2"/>
      <w:r w:rsidDel="00000000" w:rsidR="00000000" w:rsidRPr="00000000">
        <w:rPr>
          <w:vertAlign w:val="superscript"/>
          <w:rtl w:val="0"/>
        </w:rPr>
        <w:t xml:space="preserve">1 </w:t>
      </w:r>
      <w:r w:rsidDel="00000000" w:rsidR="00000000" w:rsidRPr="00000000">
        <w:rPr>
          <w:rtl w:val="0"/>
        </w:rPr>
        <w:t xml:space="preserve">affiliation, country - e-mail</w:t>
      </w:r>
      <w:r w:rsidDel="00000000" w:rsidR="00000000" w:rsidRPr="00000000">
        <w:rPr>
          <w:rtl w:val="0"/>
        </w:rPr>
      </w:r>
    </w:p>
    <w:p w:rsidR="00000000" w:rsidDel="00000000" w:rsidP="00000000" w:rsidRDefault="00000000" w:rsidRPr="00000000" w14:paraId="00000004">
      <w:pPr>
        <w:pStyle w:val="Heading3"/>
        <w:spacing w:line="240" w:lineRule="auto"/>
        <w:jc w:val="center"/>
        <w:rPr>
          <w:vertAlign w:val="superscript"/>
        </w:rPr>
      </w:pPr>
      <w:bookmarkStart w:colFirst="0" w:colLast="0" w:name="_qtt8e58z77cu" w:id="3"/>
      <w:bookmarkEnd w:id="3"/>
      <w:r w:rsidDel="00000000" w:rsidR="00000000" w:rsidRPr="00000000">
        <w:rPr>
          <w:vertAlign w:val="superscript"/>
          <w:rtl w:val="0"/>
        </w:rPr>
        <w:t xml:space="preserve">2 </w:t>
      </w:r>
      <w:r w:rsidDel="00000000" w:rsidR="00000000" w:rsidRPr="00000000">
        <w:rPr>
          <w:rtl w:val="0"/>
        </w:rPr>
        <w:t xml:space="preserve">affiliation, country - e-mail</w:t>
      </w:r>
      <w:r w:rsidDel="00000000" w:rsidR="00000000" w:rsidRPr="00000000">
        <w:rPr>
          <w:rtl w:val="0"/>
        </w:rPr>
      </w:r>
    </w:p>
    <w:p w:rsidR="00000000" w:rsidDel="00000000" w:rsidP="00000000" w:rsidRDefault="00000000" w:rsidRPr="00000000" w14:paraId="00000005">
      <w:pPr>
        <w:pStyle w:val="Heading3"/>
        <w:spacing w:after="80" w:line="240" w:lineRule="auto"/>
        <w:jc w:val="center"/>
        <w:rPr>
          <w:vertAlign w:val="baseline"/>
        </w:rPr>
      </w:pPr>
      <w:bookmarkStart w:colFirst="0" w:colLast="0" w:name="_5fsgvsxrtznx" w:id="4"/>
      <w:bookmarkEnd w:id="4"/>
      <w:r w:rsidDel="00000000" w:rsidR="00000000" w:rsidRPr="00000000">
        <w:rPr>
          <w:vertAlign w:val="superscript"/>
          <w:rtl w:val="0"/>
        </w:rPr>
        <w:t xml:space="preserve">3 </w:t>
      </w:r>
      <w:r w:rsidDel="00000000" w:rsidR="00000000" w:rsidRPr="00000000">
        <w:rPr>
          <w:rtl w:val="0"/>
        </w:rPr>
        <w:t xml:space="preserve">affiliation, country - e-mail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jc w:val="both"/>
        <w:rPr>
          <w:vertAlign w:val="baseline"/>
        </w:rPr>
      </w:pPr>
      <w:bookmarkStart w:colFirst="0" w:colLast="0" w:name="_qjpu5jycb107" w:id="5"/>
      <w:bookmarkEnd w:id="5"/>
      <w:r w:rsidDel="00000000" w:rsidR="00000000" w:rsidRPr="00000000">
        <w:rPr>
          <w:vertAlign w:val="baseline"/>
          <w:rtl w:val="0"/>
        </w:rPr>
        <w:t xml:space="preserve">ABSTRACT</w:t>
      </w:r>
    </w:p>
    <w:p w:rsidR="00000000" w:rsidDel="00000000" w:rsidP="00000000" w:rsidRDefault="00000000" w:rsidRPr="00000000" w14:paraId="00000008">
      <w:pPr>
        <w:keepNext w:val="1"/>
        <w:spacing w:line="240" w:lineRule="auto"/>
        <w:rPr>
          <w:sz w:val="18"/>
          <w:szCs w:val="18"/>
        </w:rPr>
      </w:pPr>
      <w:r w:rsidDel="00000000" w:rsidR="00000000" w:rsidRPr="00000000">
        <w:rPr>
          <w:sz w:val="18"/>
          <w:szCs w:val="18"/>
          <w:rtl w:val="0"/>
        </w:rPr>
        <w:t xml:space="preserve">In this template, we describe the formatting guidelines for AIUCD2021 Conference. </w:t>
      </w:r>
    </w:p>
    <w:p w:rsidR="00000000" w:rsidDel="00000000" w:rsidP="00000000" w:rsidRDefault="00000000" w:rsidRPr="00000000" w14:paraId="00000009">
      <w:pPr>
        <w:keepNext w:val="1"/>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pStyle w:val="Heading1"/>
        <w:rPr>
          <w:vertAlign w:val="baseline"/>
        </w:rPr>
      </w:pPr>
      <w:bookmarkStart w:colFirst="0" w:colLast="0" w:name="_dbyttdt0mcoz" w:id="6"/>
      <w:bookmarkEnd w:id="6"/>
      <w:r w:rsidDel="00000000" w:rsidR="00000000" w:rsidRPr="00000000">
        <w:rPr>
          <w:rtl w:val="0"/>
        </w:rPr>
        <w:t xml:space="preserve">KEYWORDS</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sz w:val="18"/>
          <w:szCs w:val="18"/>
          <w:rtl w:val="0"/>
        </w:rPr>
        <w:t xml:space="preserve">Insert some keywords for this contribution in this section.</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1"/>
        <w:keepNext w:val="1"/>
        <w:numPr>
          <w:ilvl w:val="0"/>
          <w:numId w:val="1"/>
        </w:numPr>
        <w:spacing w:line="276" w:lineRule="auto"/>
        <w:ind w:left="283.46456692913375" w:hanging="283.46456692913375"/>
        <w:jc w:val="left"/>
        <w:rPr/>
      </w:pPr>
      <w:bookmarkStart w:colFirst="0" w:colLast="0" w:name="_af98ecam5mjw" w:id="7"/>
      <w:bookmarkEnd w:id="7"/>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Proposals must present clearly the objectives of the contribution, provide a brief overview of the state of the art, specify and discuss the methodologies adopted and, where appropriate, the results obtained or expected. They must also include a short bibliography. Figures or tables may be included. AIUCD would like to give these conference abstracts a single appearance, so we ask that the authors follow some simple guidelines. In essence, we ask you to make your abstract look exactly like this document. The easiest way to do this is to simply replace the content with your own text.</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1"/>
        <w:keepNext w:val="1"/>
        <w:numPr>
          <w:ilvl w:val="0"/>
          <w:numId w:val="1"/>
        </w:numPr>
        <w:spacing w:line="240" w:lineRule="auto"/>
        <w:ind w:left="283.46456692913375"/>
        <w:jc w:val="left"/>
        <w:rPr/>
      </w:pPr>
      <w:bookmarkStart w:colFirst="0" w:colLast="0" w:name="_qpmwyg4jhs3w" w:id="8"/>
      <w:bookmarkEnd w:id="8"/>
      <w:r w:rsidDel="00000000" w:rsidR="00000000" w:rsidRPr="00000000">
        <w:rPr>
          <w:rtl w:val="0"/>
        </w:rPr>
        <w:t xml:space="preserve">PROPOSAL SIZE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Long proposal should have a length of 3-5 pages (from 6000 to 10.000 characters including spaces).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pStyle w:val="Heading1"/>
        <w:keepNext w:val="1"/>
        <w:numPr>
          <w:ilvl w:val="0"/>
          <w:numId w:val="1"/>
        </w:numPr>
        <w:spacing w:line="276" w:lineRule="auto"/>
        <w:ind w:left="283.46456692913375"/>
        <w:jc w:val="left"/>
        <w:rPr/>
      </w:pPr>
      <w:bookmarkStart w:colFirst="0" w:colLast="0" w:name="_64dlk16vlwez" w:id="9"/>
      <w:bookmarkEnd w:id="9"/>
      <w:r w:rsidDel="00000000" w:rsidR="00000000" w:rsidRPr="00000000">
        <w:rPr>
          <w:rtl w:val="0"/>
        </w:rPr>
        <w:t xml:space="preserve">PAGE, TEXT AND REFERENCES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All material on each page should fit within a rectangle of 18 × 23.5 cm, with a top margin of 2 cm, lower 2.5 and the right and left margins should be 1.9 cm. Normal or Body Text Please use a 10-point Times Roman font, or other Roman font with serifs, as close as possible in appearance to Times Roman in which these guidelines have been set. The heading of a section should be in Times New Roman 12-point bold in all-capitals flush left. Please use sans-serif or non-proportional fonts only for special purposes, such as distinguishing source code text. Paragraphs must have justified alignment.</w:t>
      </w:r>
    </w:p>
    <w:p w:rsidR="00000000" w:rsidDel="00000000" w:rsidP="00000000" w:rsidRDefault="00000000" w:rsidRPr="00000000" w14:paraId="00000016">
      <w:pPr>
        <w:rPr/>
      </w:pPr>
      <w:r w:rsidDel="00000000" w:rsidR="00000000" w:rsidRPr="00000000">
        <w:rPr>
          <w:rtl w:val="0"/>
        </w:rPr>
        <w:t xml:space="preserve">The title (Helvetica 18-point bold), authors' names (Helvetica 12-point) and affiliations and e-mail address (Helvetica 9-point) should be centered on the page. Footnotes should be Times New Roman 9-point</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For references use a numbered list at the end of the article, ordered alphabetically and formatted accordingly; see examples of some typical reference types at the end of this document. The references are in 9 pt., and you can see formatting in section 6 as a template. References should be published materials accessible to the public; internal technical reports may be cited only if they are easily accessible. </w:t>
      </w:r>
    </w:p>
    <w:p w:rsidR="00000000" w:rsidDel="00000000" w:rsidP="00000000" w:rsidRDefault="00000000" w:rsidRPr="00000000" w14:paraId="00000018">
      <w:pPr>
        <w:rPr/>
      </w:pPr>
      <w:r w:rsidDel="00000000" w:rsidR="00000000" w:rsidRPr="00000000">
        <w:rPr>
          <w:rtl w:val="0"/>
        </w:rPr>
        <w:t xml:space="preserve">Do not include headers, footers or page numbers in your submission. These will be added when the publications of abstracts will be assembled.</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pStyle w:val="Heading1"/>
        <w:keepNext w:val="1"/>
        <w:numPr>
          <w:ilvl w:val="0"/>
          <w:numId w:val="1"/>
        </w:numPr>
        <w:spacing w:line="276" w:lineRule="auto"/>
        <w:ind w:left="283.46456692913375"/>
        <w:jc w:val="left"/>
        <w:rPr/>
      </w:pPr>
      <w:bookmarkStart w:colFirst="0" w:colLast="0" w:name="_hp0nbcd956qh" w:id="10"/>
      <w:bookmarkEnd w:id="10"/>
      <w:r w:rsidDel="00000000" w:rsidR="00000000" w:rsidRPr="00000000">
        <w:rPr>
          <w:rtl w:val="0"/>
        </w:rPr>
        <w:t xml:space="preserve">FIGURES AND TABLES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Place Figures and Tables in text as close to the reference as possible. Captions should be Times New Roman 9-point bold, they should be numbered (e.g., “Table 1” or “Figure 2”), and they should be placed under the box and aligned to the left.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keepNext w:val="1"/>
        <w:numPr>
          <w:ilvl w:val="0"/>
          <w:numId w:val="1"/>
        </w:numPr>
        <w:spacing w:line="240" w:lineRule="auto"/>
        <w:ind w:left="283.46456692913375"/>
        <w:jc w:val="left"/>
        <w:rPr/>
      </w:pPr>
      <w:bookmarkStart w:colFirst="0" w:colLast="0" w:name="_esd7xdgwggh9" w:id="11"/>
      <w:bookmarkEnd w:id="11"/>
      <w:r w:rsidDel="00000000" w:rsidR="00000000" w:rsidRPr="00000000">
        <w:rPr>
          <w:rtl w:val="0"/>
        </w:rPr>
        <w:t xml:space="preserve">ACKNOWLEDGEMENTS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Enter any acknowledgements in this section.</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pStyle w:val="Heading1"/>
        <w:keepNext w:val="1"/>
        <w:spacing w:line="240" w:lineRule="auto"/>
        <w:jc w:val="left"/>
        <w:rPr>
          <w:vertAlign w:val="baseline"/>
        </w:rPr>
      </w:pPr>
      <w:bookmarkStart w:colFirst="0" w:colLast="0" w:name="_8wi5ozd9tjk3" w:id="12"/>
      <w:bookmarkEnd w:id="12"/>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21">
      <w:pPr>
        <w:pStyle w:val="Heading4"/>
        <w:rPr/>
      </w:pPr>
      <w:bookmarkStart w:colFirst="0" w:colLast="0" w:name="_d08rhidgq8pk" w:id="13"/>
      <w:bookmarkEnd w:id="13"/>
      <w:r w:rsidDel="00000000" w:rsidR="00000000" w:rsidRPr="00000000">
        <w:rPr>
          <w:rtl w:val="0"/>
        </w:rPr>
        <w:t xml:space="preserve">Please use the  </w:t>
      </w:r>
      <w:hyperlink r:id="rId7">
        <w:r w:rsidDel="00000000" w:rsidR="00000000" w:rsidRPr="00000000">
          <w:rPr>
            <w:color w:val="1155cc"/>
            <w:u w:val="single"/>
            <w:rtl w:val="0"/>
          </w:rPr>
          <w:t xml:space="preserve">Chicago Manual of Style 17th edition (library list)</w:t>
        </w:r>
      </w:hyperlink>
      <w:r w:rsidDel="00000000" w:rsidR="00000000" w:rsidRPr="00000000">
        <w:rPr>
          <w:rtl w:val="0"/>
        </w:rPr>
        <w:t xml:space="preserve"> style</w:t>
      </w:r>
      <w:r w:rsidDel="00000000" w:rsidR="00000000" w:rsidRPr="00000000">
        <w:rPr>
          <w:rtl w:val="0"/>
        </w:rPr>
      </w:r>
    </w:p>
    <w:p w:rsidR="00000000" w:rsidDel="00000000" w:rsidP="00000000" w:rsidRDefault="00000000" w:rsidRPr="00000000" w14:paraId="00000022">
      <w:pPr>
        <w:pStyle w:val="Heading4"/>
        <w:spacing w:line="240" w:lineRule="auto"/>
        <w:rPr/>
      </w:pPr>
      <w:bookmarkStart w:colFirst="0" w:colLast="0" w:name="_hvsccggmx0pf" w:id="14"/>
      <w:bookmarkEnd w:id="14"/>
      <w:r w:rsidDel="00000000" w:rsidR="00000000" w:rsidRPr="00000000">
        <w:rPr>
          <w:rtl w:val="0"/>
        </w:rPr>
        <w:t xml:space="preserve">[1] Bolter, J. David, e Richard Grusin. </w:t>
      </w:r>
      <w:r w:rsidDel="00000000" w:rsidR="00000000" w:rsidRPr="00000000">
        <w:rPr>
          <w:i w:val="1"/>
          <w:rtl w:val="0"/>
        </w:rPr>
        <w:t xml:space="preserve">Remediation: Understanding New Media</w:t>
      </w:r>
      <w:r w:rsidDel="00000000" w:rsidR="00000000" w:rsidRPr="00000000">
        <w:rPr>
          <w:rtl w:val="0"/>
        </w:rPr>
        <w:t xml:space="preserve">. MIT Press, 1999.</w:t>
      </w:r>
    </w:p>
    <w:p w:rsidR="00000000" w:rsidDel="00000000" w:rsidP="00000000" w:rsidRDefault="00000000" w:rsidRPr="00000000" w14:paraId="00000023">
      <w:pPr>
        <w:pStyle w:val="Heading4"/>
        <w:spacing w:line="240" w:lineRule="auto"/>
        <w:rPr/>
      </w:pPr>
      <w:bookmarkStart w:colFirst="0" w:colLast="0" w:name="_hvsccggmx0pf" w:id="14"/>
      <w:bookmarkEnd w:id="14"/>
      <w:r w:rsidDel="00000000" w:rsidR="00000000" w:rsidRPr="00000000">
        <w:rPr>
          <w:rtl w:val="0"/>
        </w:rPr>
        <w:t xml:space="preserve">[2] Abbattista, Guido. «Risorse elettroniche e telematiche per gli studi di Storia moderna». </w:t>
      </w:r>
      <w:r w:rsidDel="00000000" w:rsidR="00000000" w:rsidRPr="00000000">
        <w:rPr>
          <w:i w:val="1"/>
          <w:rtl w:val="0"/>
        </w:rPr>
        <w:t xml:space="preserve">Memoria e Ricerca</w:t>
      </w:r>
      <w:r w:rsidDel="00000000" w:rsidR="00000000" w:rsidRPr="00000000">
        <w:rPr>
          <w:rtl w:val="0"/>
        </w:rPr>
        <w:t xml:space="preserve"> 6 (2001): 177-199</w:t>
      </w:r>
    </w:p>
    <w:p w:rsidR="00000000" w:rsidDel="00000000" w:rsidP="00000000" w:rsidRDefault="00000000" w:rsidRPr="00000000" w14:paraId="00000024">
      <w:pPr>
        <w:pStyle w:val="Heading4"/>
        <w:spacing w:line="240" w:lineRule="auto"/>
        <w:rPr/>
      </w:pPr>
      <w:bookmarkStart w:colFirst="0" w:colLast="0" w:name="_iwlhki27j23z" w:id="15"/>
      <w:bookmarkEnd w:id="15"/>
      <w:r w:rsidDel="00000000" w:rsidR="00000000" w:rsidRPr="00000000">
        <w:rPr>
          <w:rtl w:val="0"/>
        </w:rPr>
        <w:t xml:space="preserve">[3] Cauvin, Thomas. «The Rise of Public History: An International Perspective». </w:t>
      </w:r>
      <w:r w:rsidDel="00000000" w:rsidR="00000000" w:rsidRPr="00000000">
        <w:rPr>
          <w:i w:val="1"/>
          <w:rtl w:val="0"/>
        </w:rPr>
        <w:t xml:space="preserve">Historia Crítica</w:t>
      </w:r>
      <w:r w:rsidDel="00000000" w:rsidR="00000000" w:rsidRPr="00000000">
        <w:rPr>
          <w:rtl w:val="0"/>
        </w:rPr>
        <w:t xml:space="preserve"> 68 (2018).</w:t>
      </w:r>
      <w:hyperlink r:id="rId8">
        <w:r w:rsidDel="00000000" w:rsidR="00000000" w:rsidRPr="00000000">
          <w:rPr>
            <w:color w:val="1155cc"/>
            <w:u w:val="single"/>
            <w:rtl w:val="0"/>
          </w:rPr>
          <w:t xml:space="preserve"> https://dialnet.unirioja.es/servlet/articulo?codigo=6365299</w:t>
        </w:r>
      </w:hyperlink>
      <w:r w:rsidDel="00000000" w:rsidR="00000000" w:rsidRPr="00000000">
        <w:rPr>
          <w:rtl w:val="0"/>
        </w:rPr>
        <w:t xml:space="preserve">.</w:t>
      </w:r>
    </w:p>
    <w:p w:rsidR="00000000" w:rsidDel="00000000" w:rsidP="00000000" w:rsidRDefault="00000000" w:rsidRPr="00000000" w14:paraId="00000025">
      <w:pPr>
        <w:pStyle w:val="Heading4"/>
        <w:rPr>
          <w:vertAlign w:val="baseline"/>
        </w:rPr>
      </w:pPr>
      <w:bookmarkStart w:colFirst="0" w:colLast="0" w:name="_d08rhidgq8pk" w:id="13"/>
      <w:bookmarkEnd w:id="13"/>
      <w:r w:rsidDel="00000000" w:rsidR="00000000" w:rsidRPr="00000000">
        <w:rPr>
          <w:rtl w:val="0"/>
        </w:rPr>
      </w:r>
    </w:p>
    <w:sectPr>
      <w:footerReference r:id="rId9" w:type="even"/>
      <w:pgSz w:h="16838" w:w="11906"/>
      <w:pgMar w:bottom="1417.3228346456694" w:top="1133.8582677165355" w:left="1077.1653543307089" w:right="1077.16535433070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after="80" w:line="240" w:lineRule="auto"/>
        <w:ind w:left="144"/>
        <w:rPr>
          <w:sz w:val="18"/>
          <w:szCs w:val="18"/>
        </w:rPr>
      </w:pPr>
      <w:r w:rsidDel="00000000" w:rsidR="00000000" w:rsidRPr="00000000">
        <w:rPr>
          <w:rStyle w:val="FootnoteReference"/>
          <w:vertAlign w:val="superscript"/>
        </w:rPr>
        <w:footnoteRef/>
      </w:r>
      <w:r w:rsidDel="00000000" w:rsidR="00000000" w:rsidRPr="00000000">
        <w:rPr>
          <w:sz w:val="18"/>
          <w:szCs w:val="18"/>
          <w:rtl w:val="0"/>
        </w:rPr>
        <w:tab/>
        <w:t xml:space="preserve">If necessary, you may place some information in a footnote.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line="240" w:lineRule="auto"/>
      <w:jc w:val="center"/>
    </w:pPr>
    <w:rPr>
      <w:rFonts w:ascii="Helvetica Neue" w:cs="Helvetica Neue" w:eastAsia="Helvetica Neue" w:hAnsi="Helvetica Neue"/>
      <w:sz w:val="18"/>
      <w:szCs w:val="18"/>
    </w:rPr>
  </w:style>
  <w:style w:type="paragraph" w:styleId="Heading4">
    <w:name w:val="heading 4"/>
    <w:basedOn w:val="Normal"/>
    <w:next w:val="Normal"/>
    <w:pPr>
      <w:keepNext w:val="1"/>
      <w:keepLines w:val="1"/>
      <w:spacing w:after="80" w:lineRule="auto"/>
      <w:ind w:left="144"/>
    </w:pPr>
    <w:rPr>
      <w:sz w:val="18"/>
      <w:szCs w:val="18"/>
    </w:rPr>
  </w:style>
  <w:style w:type="paragraph" w:styleId="Heading5">
    <w:name w:val="heading 5"/>
    <w:basedOn w:val="Normal"/>
    <w:next w:val="Normal"/>
    <w:pPr>
      <w:keepNext w:val="1"/>
      <w:keepLines w:val="1"/>
    </w:pPr>
    <w:rPr>
      <w:b w:val="1"/>
      <w:sz w:val="18"/>
      <w:szCs w:val="1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Helvetica Neue" w:cs="Helvetica Neue" w:eastAsia="Helvetica Neue" w:hAnsi="Helvetica Neue"/>
      <w:b w:val="1"/>
      <w:sz w:val="36"/>
      <w:szCs w:val="36"/>
    </w:rPr>
  </w:style>
  <w:style w:type="paragraph" w:styleId="Subtitle">
    <w:name w:val="Subtitle"/>
    <w:basedOn w:val="Normal"/>
    <w:next w:val="Normal"/>
    <w:pPr>
      <w:keepNext w:val="1"/>
      <w:keepLines w:val="1"/>
      <w:jc w:val="center"/>
    </w:pPr>
    <w:rPr>
      <w:rFonts w:ascii="Helvetica Neue" w:cs="Helvetica Neue" w:eastAsia="Helvetica Neue" w:hAnsi="Helvetica Neue"/>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zotero.org/styles/chicago-library-list" TargetMode="External"/><Relationship Id="rId8" Type="http://schemas.openxmlformats.org/officeDocument/2006/relationships/hyperlink" Target="https://dialnet.unirioja.es/servlet/articulo?codigo=63652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